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0DD69" w14:textId="77777777" w:rsidR="00CB2457" w:rsidRPr="00CB2457" w:rsidRDefault="00CB2457" w:rsidP="00CB2457">
      <w:pPr>
        <w:rPr>
          <w:b/>
          <w:bCs/>
        </w:rPr>
      </w:pPr>
      <w:r w:rsidRPr="00CB2457">
        <w:rPr>
          <w:b/>
          <w:bCs/>
        </w:rPr>
        <w:t>Last Will and Testament of Bret Blackford</w:t>
      </w:r>
    </w:p>
    <w:p w14:paraId="2D9AE2F5" w14:textId="77777777" w:rsidR="00CB2457" w:rsidRPr="00CB2457" w:rsidRDefault="00CB2457" w:rsidP="00CB2457">
      <w:r w:rsidRPr="00CB2457">
        <w:t xml:space="preserve">I, </w:t>
      </w:r>
      <w:r w:rsidRPr="00CB2457">
        <w:rPr>
          <w:b/>
          <w:bCs/>
        </w:rPr>
        <w:t>Bret Blackford</w:t>
      </w:r>
      <w:r w:rsidRPr="00CB2457">
        <w:t>, residing at 9805 Bradford Court, Rock Hill, Missouri 63119, being of sound mind and disposing memory, and over the age of eighteen (18) years, do hereby make, publish, and declare this to be my Last Will and Testament, hereby revoking all prior wills and codicils made by me.</w:t>
      </w:r>
    </w:p>
    <w:p w14:paraId="2A01945E" w14:textId="77777777" w:rsidR="00CB2457" w:rsidRPr="00CB2457" w:rsidRDefault="00CB2457" w:rsidP="00CB2457">
      <w:r w:rsidRPr="00CB2457">
        <w:pict w14:anchorId="5835A095">
          <v:rect id="_x0000_i1067" style="width:0;height:1.5pt" o:hralign="center" o:hrstd="t" o:hr="t" fillcolor="#a0a0a0" stroked="f"/>
        </w:pict>
      </w:r>
    </w:p>
    <w:p w14:paraId="19A598F1" w14:textId="77777777" w:rsidR="00CB2457" w:rsidRPr="00CB2457" w:rsidRDefault="00CB2457" w:rsidP="00CB2457">
      <w:pPr>
        <w:rPr>
          <w:b/>
          <w:bCs/>
        </w:rPr>
      </w:pPr>
      <w:r w:rsidRPr="00CB2457">
        <w:rPr>
          <w:b/>
          <w:bCs/>
        </w:rPr>
        <w:t>Article I – Family Information</w:t>
      </w:r>
    </w:p>
    <w:p w14:paraId="00E91146" w14:textId="77777777" w:rsidR="00CB2457" w:rsidRPr="00CB2457" w:rsidRDefault="00CB2457" w:rsidP="00CB2457">
      <w:r w:rsidRPr="00CB2457">
        <w:t xml:space="preserve">I am married to </w:t>
      </w:r>
      <w:r w:rsidRPr="00CB2457">
        <w:rPr>
          <w:b/>
          <w:bCs/>
        </w:rPr>
        <w:t>Michelle T. Blackford</w:t>
      </w:r>
      <w:r w:rsidRPr="00CB2457">
        <w:t>, and I have the following children:</w:t>
      </w:r>
    </w:p>
    <w:p w14:paraId="084854FE" w14:textId="77777777" w:rsidR="00CB2457" w:rsidRPr="00CB2457" w:rsidRDefault="00CB2457" w:rsidP="00CB2457">
      <w:pPr>
        <w:numPr>
          <w:ilvl w:val="0"/>
          <w:numId w:val="1"/>
        </w:numPr>
      </w:pPr>
      <w:r w:rsidRPr="00CB2457">
        <w:rPr>
          <w:b/>
          <w:bCs/>
        </w:rPr>
        <w:t>Cora Jane Riscoe</w:t>
      </w:r>
      <w:r w:rsidRPr="00CB2457">
        <w:t>, married to Patrick Riscoe</w:t>
      </w:r>
    </w:p>
    <w:p w14:paraId="59F14E58" w14:textId="77777777" w:rsidR="00CB2457" w:rsidRPr="00CB2457" w:rsidRDefault="00CB2457" w:rsidP="00CB2457">
      <w:pPr>
        <w:numPr>
          <w:ilvl w:val="0"/>
          <w:numId w:val="1"/>
        </w:numPr>
      </w:pPr>
      <w:r w:rsidRPr="00CB2457">
        <w:rPr>
          <w:b/>
          <w:bCs/>
        </w:rPr>
        <w:t>Neva Rose Blackford</w:t>
      </w:r>
    </w:p>
    <w:p w14:paraId="1957628C" w14:textId="77777777" w:rsidR="00CB2457" w:rsidRPr="00CB2457" w:rsidRDefault="00CB2457" w:rsidP="00CB2457">
      <w:pPr>
        <w:numPr>
          <w:ilvl w:val="0"/>
          <w:numId w:val="1"/>
        </w:numPr>
      </w:pPr>
      <w:r w:rsidRPr="00CB2457">
        <w:rPr>
          <w:b/>
          <w:bCs/>
        </w:rPr>
        <w:t>David Kim Blackford</w:t>
      </w:r>
    </w:p>
    <w:p w14:paraId="486C451D" w14:textId="77777777" w:rsidR="00CB2457" w:rsidRPr="00CB2457" w:rsidRDefault="00CB2457" w:rsidP="00CB2457">
      <w:r w:rsidRPr="00CB2457">
        <w:pict w14:anchorId="1C5E54CA">
          <v:rect id="_x0000_i1068" style="width:0;height:1.5pt" o:hralign="center" o:hrstd="t" o:hr="t" fillcolor="#a0a0a0" stroked="f"/>
        </w:pict>
      </w:r>
    </w:p>
    <w:p w14:paraId="7CA44279" w14:textId="77777777" w:rsidR="00CB2457" w:rsidRPr="00CB2457" w:rsidRDefault="00CB2457" w:rsidP="00CB2457">
      <w:pPr>
        <w:rPr>
          <w:b/>
          <w:bCs/>
        </w:rPr>
      </w:pPr>
      <w:r w:rsidRPr="00CB2457">
        <w:rPr>
          <w:b/>
          <w:bCs/>
        </w:rPr>
        <w:t>Article II – Appointment of Personal Representative</w:t>
      </w:r>
    </w:p>
    <w:p w14:paraId="44970D19" w14:textId="77777777" w:rsidR="00CB2457" w:rsidRPr="00CB2457" w:rsidRDefault="00CB2457" w:rsidP="00CB2457">
      <w:r w:rsidRPr="00CB2457">
        <w:t xml:space="preserve">I appoint </w:t>
      </w:r>
      <w:r w:rsidRPr="00CB2457">
        <w:rPr>
          <w:b/>
          <w:bCs/>
        </w:rPr>
        <w:t>Michelle T. Blackford</w:t>
      </w:r>
      <w:r w:rsidRPr="00CB2457">
        <w:t xml:space="preserve"> as the Personal Representative (Executor) of this Will. If she is unable or unwilling to serve, I appoint </w:t>
      </w:r>
      <w:r w:rsidRPr="00CB2457">
        <w:rPr>
          <w:b/>
          <w:bCs/>
        </w:rPr>
        <w:t>Cora Jane Riscoe</w:t>
      </w:r>
      <w:r w:rsidRPr="00CB2457">
        <w:t xml:space="preserve"> as successor Personal Representative.</w:t>
      </w:r>
    </w:p>
    <w:p w14:paraId="71DE5CB5" w14:textId="77777777" w:rsidR="00CB2457" w:rsidRPr="00CB2457" w:rsidRDefault="00CB2457" w:rsidP="00CB2457">
      <w:r w:rsidRPr="00CB2457">
        <w:t>My Personal Representative shall serve without bond.</w:t>
      </w:r>
    </w:p>
    <w:p w14:paraId="7A9789C8" w14:textId="77777777" w:rsidR="00CB2457" w:rsidRPr="00CB2457" w:rsidRDefault="00CB2457" w:rsidP="00CB2457">
      <w:r w:rsidRPr="00CB2457">
        <w:pict w14:anchorId="69E788FF">
          <v:rect id="_x0000_i1069" style="width:0;height:1.5pt" o:hralign="center" o:hrstd="t" o:hr="t" fillcolor="#a0a0a0" stroked="f"/>
        </w:pict>
      </w:r>
    </w:p>
    <w:p w14:paraId="228DAB94" w14:textId="77777777" w:rsidR="00CB2457" w:rsidRPr="00CB2457" w:rsidRDefault="00CB2457" w:rsidP="00CB2457">
      <w:pPr>
        <w:rPr>
          <w:b/>
          <w:bCs/>
        </w:rPr>
      </w:pPr>
      <w:r w:rsidRPr="00CB2457">
        <w:rPr>
          <w:b/>
          <w:bCs/>
        </w:rPr>
        <w:t>Article III – Disposition of Estate</w:t>
      </w:r>
    </w:p>
    <w:p w14:paraId="468F984C" w14:textId="77777777" w:rsidR="00E3629C" w:rsidRPr="00E3629C" w:rsidRDefault="00E3629C" w:rsidP="00E3629C">
      <w:r w:rsidRPr="00E3629C">
        <w:t xml:space="preserve">I give, devise, and bequeath my primary residence located at </w:t>
      </w:r>
      <w:r w:rsidRPr="00E3629C">
        <w:rPr>
          <w:b/>
          <w:bCs/>
        </w:rPr>
        <w:t>9805 Bradford Court, Rock Hill, Missouri 63119</w:t>
      </w:r>
      <w:r w:rsidRPr="00E3629C">
        <w:t xml:space="preserve">, to my wife, </w:t>
      </w:r>
      <w:r w:rsidRPr="00E3629C">
        <w:rPr>
          <w:b/>
          <w:bCs/>
        </w:rPr>
        <w:t>Michelle T. Blackford</w:t>
      </w:r>
      <w:r w:rsidRPr="00E3629C">
        <w:t>, if she survives me.</w:t>
      </w:r>
    </w:p>
    <w:p w14:paraId="0DD26BA3" w14:textId="77777777" w:rsidR="00E3629C" w:rsidRPr="00E3629C" w:rsidRDefault="00E3629C" w:rsidP="00E3629C">
      <w:r w:rsidRPr="00E3629C">
        <w:t xml:space="preserve">If my wife does not survive me, I give, devise, and bequeath said residence to my daughter, </w:t>
      </w:r>
      <w:r w:rsidRPr="00E3629C">
        <w:rPr>
          <w:b/>
          <w:bCs/>
        </w:rPr>
        <w:t>Cora Jane Riscoe</w:t>
      </w:r>
      <w:r w:rsidRPr="00E3629C">
        <w:t>, as it is my intent that this property be handled by a single heir to simplify liquidation or retention.</w:t>
      </w:r>
    </w:p>
    <w:p w14:paraId="5C77FF64" w14:textId="77777777" w:rsidR="00E3629C" w:rsidRPr="00E3629C" w:rsidRDefault="00E3629C" w:rsidP="00E3629C">
      <w:r w:rsidRPr="00E3629C">
        <w:t xml:space="preserve">I give, devise, and bequeath </w:t>
      </w:r>
      <w:r w:rsidRPr="00E3629C">
        <w:rPr>
          <w:b/>
          <w:bCs/>
        </w:rPr>
        <w:t>all remaining parts of my estate</w:t>
      </w:r>
      <w:r w:rsidRPr="00E3629C">
        <w:t xml:space="preserve">, both real and personal and wherever located, to my wife, </w:t>
      </w:r>
      <w:r w:rsidRPr="00E3629C">
        <w:rPr>
          <w:b/>
          <w:bCs/>
        </w:rPr>
        <w:t>Michelle T. Blackford</w:t>
      </w:r>
      <w:r w:rsidRPr="00E3629C">
        <w:t>, if she survives me.</w:t>
      </w:r>
    </w:p>
    <w:p w14:paraId="028D7B7E" w14:textId="77777777" w:rsidR="00E3629C" w:rsidRPr="00E3629C" w:rsidRDefault="00E3629C" w:rsidP="00E3629C">
      <w:r w:rsidRPr="00E3629C">
        <w:t xml:space="preserve">If my wife does not survive me, I give, devise, and bequeath all such remaining estate </w:t>
      </w:r>
      <w:r w:rsidRPr="00E3629C">
        <w:rPr>
          <w:b/>
          <w:bCs/>
        </w:rPr>
        <w:t>in equal shares</w:t>
      </w:r>
      <w:r w:rsidRPr="00E3629C">
        <w:t xml:space="preserve"> to my surviving children: </w:t>
      </w:r>
      <w:r w:rsidRPr="00E3629C">
        <w:rPr>
          <w:b/>
          <w:bCs/>
        </w:rPr>
        <w:t>Cora Jane Riscoe, Neva Rose Blackford, and David Kim Blackford</w:t>
      </w:r>
      <w:r w:rsidRPr="00E3629C">
        <w:t xml:space="preserve">. If any child of mine predeceases me but leaves descendants surviving, that child’s share shall be distributed </w:t>
      </w:r>
      <w:r w:rsidRPr="00E3629C">
        <w:rPr>
          <w:b/>
          <w:bCs/>
        </w:rPr>
        <w:t>per stirpes</w:t>
      </w:r>
      <w:r w:rsidRPr="00E3629C">
        <w:t xml:space="preserve"> to their descendants.</w:t>
      </w:r>
    </w:p>
    <w:p w14:paraId="5523C950" w14:textId="77777777" w:rsidR="00CB2457" w:rsidRPr="00CB2457" w:rsidRDefault="00CB2457" w:rsidP="00CB2457">
      <w:r w:rsidRPr="00CB2457">
        <w:pict w14:anchorId="727F80A4">
          <v:rect id="_x0000_i1070" style="width:0;height:1.5pt" o:hralign="center" o:hrstd="t" o:hr="t" fillcolor="#a0a0a0" stroked="f"/>
        </w:pict>
      </w:r>
    </w:p>
    <w:p w14:paraId="58EEDD8C" w14:textId="77777777" w:rsidR="00CB2457" w:rsidRPr="00CB2457" w:rsidRDefault="00CB2457" w:rsidP="00CB2457">
      <w:pPr>
        <w:rPr>
          <w:b/>
          <w:bCs/>
        </w:rPr>
      </w:pPr>
      <w:r w:rsidRPr="00CB2457">
        <w:rPr>
          <w:b/>
          <w:bCs/>
        </w:rPr>
        <w:t>Article IV – Guardianship</w:t>
      </w:r>
    </w:p>
    <w:p w14:paraId="5EB63BBE" w14:textId="77777777" w:rsidR="00CB2457" w:rsidRPr="00CB2457" w:rsidRDefault="00CB2457" w:rsidP="00CB2457">
      <w:r w:rsidRPr="00CB2457">
        <w:t xml:space="preserve">If my son, </w:t>
      </w:r>
      <w:r w:rsidRPr="00CB2457">
        <w:rPr>
          <w:b/>
          <w:bCs/>
        </w:rPr>
        <w:t>David Kim Blackford</w:t>
      </w:r>
      <w:r w:rsidRPr="00CB2457">
        <w:t xml:space="preserve">, is a minor at the time of my death and his mother, </w:t>
      </w:r>
      <w:r w:rsidRPr="00CB2457">
        <w:rPr>
          <w:b/>
          <w:bCs/>
        </w:rPr>
        <w:t>Michelle T. Blackford</w:t>
      </w:r>
      <w:r w:rsidRPr="00CB2457">
        <w:t xml:space="preserve">, is unable or unwilling to serve as guardian, I nominate my daughter, </w:t>
      </w:r>
      <w:r w:rsidRPr="00CB2457">
        <w:rPr>
          <w:b/>
          <w:bCs/>
        </w:rPr>
        <w:t>Cora Jane Riscoe</w:t>
      </w:r>
      <w:r w:rsidRPr="00CB2457">
        <w:t>, as guardian of the person and estate of David Kim Blackford.</w:t>
      </w:r>
    </w:p>
    <w:p w14:paraId="101ED9D8" w14:textId="77777777" w:rsidR="00CB2457" w:rsidRPr="00CB2457" w:rsidRDefault="00CB2457" w:rsidP="00CB2457">
      <w:r w:rsidRPr="00CB2457">
        <w:pict w14:anchorId="207703E6">
          <v:rect id="_x0000_i1071" style="width:0;height:1.5pt" o:hralign="center" o:hrstd="t" o:hr="t" fillcolor="#a0a0a0" stroked="f"/>
        </w:pict>
      </w:r>
    </w:p>
    <w:p w14:paraId="0A97E394" w14:textId="77777777" w:rsidR="00CB2457" w:rsidRPr="00CB2457" w:rsidRDefault="00CB2457" w:rsidP="00CB2457">
      <w:pPr>
        <w:rPr>
          <w:b/>
          <w:bCs/>
        </w:rPr>
      </w:pPr>
      <w:r w:rsidRPr="00CB2457">
        <w:rPr>
          <w:b/>
          <w:bCs/>
        </w:rPr>
        <w:t>Article V – General Provisions</w:t>
      </w:r>
    </w:p>
    <w:p w14:paraId="00024969" w14:textId="77777777" w:rsidR="00CB2457" w:rsidRPr="00CB2457" w:rsidRDefault="00CB2457" w:rsidP="00CB2457">
      <w:pPr>
        <w:numPr>
          <w:ilvl w:val="0"/>
          <w:numId w:val="2"/>
        </w:numPr>
      </w:pPr>
      <w:r w:rsidRPr="00CB2457">
        <w:t>All my just debts, funeral expenses, and the costs of administering my estate shall be paid from my estate.</w:t>
      </w:r>
    </w:p>
    <w:p w14:paraId="72C6EDCD" w14:textId="77777777" w:rsidR="00CB2457" w:rsidRPr="00CB2457" w:rsidRDefault="00CB2457" w:rsidP="00CB2457">
      <w:pPr>
        <w:numPr>
          <w:ilvl w:val="0"/>
          <w:numId w:val="2"/>
        </w:numPr>
      </w:pPr>
      <w:r w:rsidRPr="00CB2457">
        <w:t>Any share left to a minor shall be held in trust or custodianship as provided under Missouri law until the child reaches the age of twenty-one (21).</w:t>
      </w:r>
    </w:p>
    <w:p w14:paraId="549DB534" w14:textId="77777777" w:rsidR="00CB2457" w:rsidRPr="00CB2457" w:rsidRDefault="00CB2457" w:rsidP="00CB2457">
      <w:pPr>
        <w:numPr>
          <w:ilvl w:val="0"/>
          <w:numId w:val="2"/>
        </w:numPr>
      </w:pPr>
      <w:r w:rsidRPr="00CB2457">
        <w:t>This Will is intended to comply with the laws of the State of Missouri and shall be interpreted accordingly.</w:t>
      </w:r>
    </w:p>
    <w:p w14:paraId="413D6A86" w14:textId="77777777" w:rsidR="00CB2457" w:rsidRPr="00CB2457" w:rsidRDefault="00CB2457" w:rsidP="00CB2457">
      <w:r w:rsidRPr="00CB2457">
        <w:pict w14:anchorId="10DD4CD3">
          <v:rect id="_x0000_i1072" style="width:0;height:1.5pt" o:hralign="center" o:hrstd="t" o:hr="t" fillcolor="#a0a0a0" stroked="f"/>
        </w:pict>
      </w:r>
    </w:p>
    <w:p w14:paraId="6C2C8054" w14:textId="77777777" w:rsidR="00CB2457" w:rsidRPr="00CB2457" w:rsidRDefault="00CB2457" w:rsidP="00CB2457">
      <w:pPr>
        <w:rPr>
          <w:b/>
          <w:bCs/>
        </w:rPr>
      </w:pPr>
      <w:r w:rsidRPr="00CB2457">
        <w:rPr>
          <w:b/>
          <w:bCs/>
        </w:rPr>
        <w:t>Article VI – Signatures</w:t>
      </w:r>
    </w:p>
    <w:p w14:paraId="0243F4B4" w14:textId="77777777" w:rsidR="00CB2457" w:rsidRPr="00CB2457" w:rsidRDefault="00CB2457" w:rsidP="00CB2457">
      <w:r w:rsidRPr="00CB2457">
        <w:t>Signed this ___ day of __________</w:t>
      </w:r>
      <w:r w:rsidRPr="00CB2457">
        <w:rPr>
          <w:b/>
          <w:bCs/>
        </w:rPr>
        <w:t>, 20</w:t>
      </w:r>
      <w:r w:rsidRPr="00CB2457">
        <w:t>.</w:t>
      </w:r>
    </w:p>
    <w:p w14:paraId="040F5D4F" w14:textId="77777777" w:rsidR="00CB2457" w:rsidRPr="00CB2457" w:rsidRDefault="00CB2457" w:rsidP="00CB2457">
      <w:r w:rsidRPr="00CB2457">
        <w:rPr>
          <w:b/>
          <w:bCs/>
        </w:rPr>
        <w:t>______________________________</w:t>
      </w:r>
      <w:r w:rsidRPr="00CB2457">
        <w:br/>
      </w:r>
      <w:r w:rsidRPr="00CB2457">
        <w:rPr>
          <w:b/>
          <w:bCs/>
        </w:rPr>
        <w:t>Bret Blackford</w:t>
      </w:r>
      <w:r w:rsidRPr="00CB2457">
        <w:t>, Testator</w:t>
      </w:r>
    </w:p>
    <w:p w14:paraId="5C7B50DA" w14:textId="77777777" w:rsidR="00CB2457" w:rsidRPr="00CB2457" w:rsidRDefault="00CB2457" w:rsidP="00CB2457">
      <w:r w:rsidRPr="00CB2457">
        <w:pict w14:anchorId="14D8EBF5">
          <v:rect id="_x0000_i1073" style="width:0;height:1.5pt" o:hralign="center" o:hrstd="t" o:hr="t" fillcolor="#a0a0a0" stroked="f"/>
        </w:pict>
      </w:r>
    </w:p>
    <w:p w14:paraId="01D9B207" w14:textId="77777777" w:rsidR="00CB2457" w:rsidRPr="00CB2457" w:rsidRDefault="00CB2457" w:rsidP="00CB2457">
      <w:pPr>
        <w:rPr>
          <w:b/>
          <w:bCs/>
        </w:rPr>
      </w:pPr>
      <w:r w:rsidRPr="00CB2457">
        <w:rPr>
          <w:b/>
          <w:bCs/>
        </w:rPr>
        <w:t>Attestation Clause</w:t>
      </w:r>
    </w:p>
    <w:p w14:paraId="178F5DE2" w14:textId="77777777" w:rsidR="00CB2457" w:rsidRPr="00CB2457" w:rsidRDefault="00CB2457" w:rsidP="00CB2457">
      <w:r w:rsidRPr="00CB2457">
        <w:lastRenderedPageBreak/>
        <w:t>We, the undersigned witnesses, hereby declare that on the date above written, Bret Blackford, known to us personally, declared to us that the foregoing instrument was his Last Will and Testament, and he then signed it in our presence. We, in his presence and in the presence of each other, have hereunto subscribed our names as witnesses.</w:t>
      </w:r>
    </w:p>
    <w:p w14:paraId="72116870" w14:textId="77777777" w:rsidR="00CB2457" w:rsidRPr="00CB2457" w:rsidRDefault="00CB2457" w:rsidP="00CB2457">
      <w:r w:rsidRPr="00CB2457">
        <w:rPr>
          <w:b/>
          <w:bCs/>
        </w:rPr>
        <w:t>______________________________</w:t>
      </w:r>
      <w:r w:rsidRPr="00CB2457">
        <w:br/>
        <w:t>Witness #1 Signature</w:t>
      </w:r>
      <w:r w:rsidRPr="00CB2457">
        <w:br/>
        <w:t>Name (Printed): __________________________</w:t>
      </w:r>
      <w:r w:rsidRPr="00CB2457">
        <w:br/>
        <w:t>Address: ________________________________</w:t>
      </w:r>
    </w:p>
    <w:p w14:paraId="20E09084" w14:textId="77777777" w:rsidR="00CB2457" w:rsidRPr="00CB2457" w:rsidRDefault="00CB2457" w:rsidP="00CB2457">
      <w:r w:rsidRPr="00CB2457">
        <w:rPr>
          <w:b/>
          <w:bCs/>
        </w:rPr>
        <w:t>______________________________</w:t>
      </w:r>
      <w:r w:rsidRPr="00CB2457">
        <w:br/>
        <w:t>Witness #2 Signature</w:t>
      </w:r>
      <w:r w:rsidRPr="00CB2457">
        <w:br/>
        <w:t>Name (Printed): __________________________</w:t>
      </w:r>
      <w:r w:rsidRPr="00CB2457">
        <w:br/>
        <w:t>Address: ________________________________</w:t>
      </w:r>
    </w:p>
    <w:p w14:paraId="7BE1A34D" w14:textId="77777777" w:rsidR="003433FB" w:rsidRDefault="003433FB"/>
    <w:p w14:paraId="5F0B08FB" w14:textId="45646A7D" w:rsidR="00CB2457" w:rsidRDefault="00CB2457">
      <w:r>
        <w:br w:type="page"/>
      </w:r>
    </w:p>
    <w:p w14:paraId="38560711" w14:textId="77777777" w:rsidR="00CB2457" w:rsidRDefault="00CB2457"/>
    <w:sectPr w:rsidR="00CB2457" w:rsidSect="00CB2457">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40FDF"/>
    <w:multiLevelType w:val="multilevel"/>
    <w:tmpl w:val="158C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C35A6"/>
    <w:multiLevelType w:val="multilevel"/>
    <w:tmpl w:val="AC5E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9094382">
    <w:abstractNumId w:val="0"/>
  </w:num>
  <w:num w:numId="2" w16cid:durableId="212932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57"/>
    <w:rsid w:val="003433FB"/>
    <w:rsid w:val="00CB2457"/>
    <w:rsid w:val="00E3629C"/>
    <w:rsid w:val="00F6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2A8B"/>
  <w15:chartTrackingRefBased/>
  <w15:docId w15:val="{B2B55E8C-2125-42A6-A565-B9DE46DE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457"/>
    <w:rPr>
      <w:rFonts w:eastAsiaTheme="majorEastAsia" w:cstheme="majorBidi"/>
      <w:color w:val="272727" w:themeColor="text1" w:themeTint="D8"/>
    </w:rPr>
  </w:style>
  <w:style w:type="paragraph" w:styleId="Title">
    <w:name w:val="Title"/>
    <w:basedOn w:val="Normal"/>
    <w:next w:val="Normal"/>
    <w:link w:val="TitleChar"/>
    <w:uiPriority w:val="10"/>
    <w:qFormat/>
    <w:rsid w:val="00CB2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457"/>
    <w:pPr>
      <w:spacing w:before="160"/>
      <w:jc w:val="center"/>
    </w:pPr>
    <w:rPr>
      <w:i/>
      <w:iCs/>
      <w:color w:val="404040" w:themeColor="text1" w:themeTint="BF"/>
    </w:rPr>
  </w:style>
  <w:style w:type="character" w:customStyle="1" w:styleId="QuoteChar">
    <w:name w:val="Quote Char"/>
    <w:basedOn w:val="DefaultParagraphFont"/>
    <w:link w:val="Quote"/>
    <w:uiPriority w:val="29"/>
    <w:rsid w:val="00CB2457"/>
    <w:rPr>
      <w:i/>
      <w:iCs/>
      <w:color w:val="404040" w:themeColor="text1" w:themeTint="BF"/>
    </w:rPr>
  </w:style>
  <w:style w:type="paragraph" w:styleId="ListParagraph">
    <w:name w:val="List Paragraph"/>
    <w:basedOn w:val="Normal"/>
    <w:uiPriority w:val="34"/>
    <w:qFormat/>
    <w:rsid w:val="00CB2457"/>
    <w:pPr>
      <w:ind w:left="720"/>
      <w:contextualSpacing/>
    </w:pPr>
  </w:style>
  <w:style w:type="character" w:styleId="IntenseEmphasis">
    <w:name w:val="Intense Emphasis"/>
    <w:basedOn w:val="DefaultParagraphFont"/>
    <w:uiPriority w:val="21"/>
    <w:qFormat/>
    <w:rsid w:val="00CB2457"/>
    <w:rPr>
      <w:i/>
      <w:iCs/>
      <w:color w:val="0F4761" w:themeColor="accent1" w:themeShade="BF"/>
    </w:rPr>
  </w:style>
  <w:style w:type="paragraph" w:styleId="IntenseQuote">
    <w:name w:val="Intense Quote"/>
    <w:basedOn w:val="Normal"/>
    <w:next w:val="Normal"/>
    <w:link w:val="IntenseQuoteChar"/>
    <w:uiPriority w:val="30"/>
    <w:qFormat/>
    <w:rsid w:val="00CB2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457"/>
    <w:rPr>
      <w:i/>
      <w:iCs/>
      <w:color w:val="0F4761" w:themeColor="accent1" w:themeShade="BF"/>
    </w:rPr>
  </w:style>
  <w:style w:type="character" w:styleId="IntenseReference">
    <w:name w:val="Intense Reference"/>
    <w:basedOn w:val="DefaultParagraphFont"/>
    <w:uiPriority w:val="32"/>
    <w:qFormat/>
    <w:rsid w:val="00CB24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09990">
      <w:bodyDiv w:val="1"/>
      <w:marLeft w:val="0"/>
      <w:marRight w:val="0"/>
      <w:marTop w:val="0"/>
      <w:marBottom w:val="0"/>
      <w:divBdr>
        <w:top w:val="none" w:sz="0" w:space="0" w:color="auto"/>
        <w:left w:val="none" w:sz="0" w:space="0" w:color="auto"/>
        <w:bottom w:val="none" w:sz="0" w:space="0" w:color="auto"/>
        <w:right w:val="none" w:sz="0" w:space="0" w:color="auto"/>
      </w:divBdr>
    </w:div>
    <w:div w:id="426538524">
      <w:bodyDiv w:val="1"/>
      <w:marLeft w:val="0"/>
      <w:marRight w:val="0"/>
      <w:marTop w:val="0"/>
      <w:marBottom w:val="0"/>
      <w:divBdr>
        <w:top w:val="none" w:sz="0" w:space="0" w:color="auto"/>
        <w:left w:val="none" w:sz="0" w:space="0" w:color="auto"/>
        <w:bottom w:val="none" w:sz="0" w:space="0" w:color="auto"/>
        <w:right w:val="none" w:sz="0" w:space="0" w:color="auto"/>
      </w:divBdr>
    </w:div>
    <w:div w:id="1624381704">
      <w:bodyDiv w:val="1"/>
      <w:marLeft w:val="0"/>
      <w:marRight w:val="0"/>
      <w:marTop w:val="0"/>
      <w:marBottom w:val="0"/>
      <w:divBdr>
        <w:top w:val="none" w:sz="0" w:space="0" w:color="auto"/>
        <w:left w:val="none" w:sz="0" w:space="0" w:color="auto"/>
        <w:bottom w:val="none" w:sz="0" w:space="0" w:color="auto"/>
        <w:right w:val="none" w:sz="0" w:space="0" w:color="auto"/>
      </w:divBdr>
    </w:div>
    <w:div w:id="20941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1</cp:revision>
  <dcterms:created xsi:type="dcterms:W3CDTF">2025-06-03T16:53:00Z</dcterms:created>
  <dcterms:modified xsi:type="dcterms:W3CDTF">2025-06-03T17:11:00Z</dcterms:modified>
</cp:coreProperties>
</file>